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768"/>
      </w:tblGrid>
      <w:tr w:rsidR="00B97160" w:rsidRPr="007F5146" w14:paraId="7D80F8D5" w14:textId="77777777" w:rsidTr="00C32E97">
        <w:trPr>
          <w:trHeight w:hRule="exact" w:val="80"/>
        </w:trPr>
        <w:tc>
          <w:tcPr>
            <w:tcW w:w="768" w:type="dxa"/>
          </w:tcPr>
          <w:p w14:paraId="0D39CD2D" w14:textId="77777777" w:rsidR="00B97160" w:rsidRDefault="00B97160" w:rsidP="00C32E97">
            <w:pPr>
              <w:pStyle w:val="RMModtager"/>
            </w:pPr>
          </w:p>
        </w:tc>
      </w:tr>
    </w:tbl>
    <w:p w14:paraId="57D6FA24" w14:textId="77777777" w:rsidR="00B97160" w:rsidRPr="006B3DBD" w:rsidRDefault="00B97160" w:rsidP="00B97160">
      <w:pPr>
        <w:rPr>
          <w:vanish/>
        </w:rPr>
      </w:pPr>
    </w:p>
    <w:tbl>
      <w:tblPr>
        <w:tblpPr w:leftFromText="284" w:rightFromText="284" w:vertAnchor="page" w:horzAnchor="page" w:tblpX="11200" w:tblpY="5728"/>
        <w:tblOverlap w:val="never"/>
        <w:tblW w:w="0" w:type="auto"/>
        <w:tblCellMar>
          <w:left w:w="0" w:type="dxa"/>
          <w:right w:w="0" w:type="dxa"/>
        </w:tblCellMar>
        <w:tblLook w:val="01E0" w:firstRow="1" w:lastRow="1" w:firstColumn="1" w:lastColumn="1" w:noHBand="0" w:noVBand="0"/>
      </w:tblPr>
      <w:tblGrid>
        <w:gridCol w:w="198"/>
      </w:tblGrid>
      <w:tr w:rsidR="00B97160" w:rsidRPr="00BD560B" w14:paraId="59D11F82" w14:textId="77777777" w:rsidTr="00C32E97">
        <w:trPr>
          <w:trHeight w:hRule="exact" w:val="9696"/>
        </w:trPr>
        <w:tc>
          <w:tcPr>
            <w:tcW w:w="198" w:type="dxa"/>
            <w:shd w:val="clear" w:color="auto" w:fill="auto"/>
          </w:tcPr>
          <w:p w14:paraId="6D470D2B" w14:textId="77777777" w:rsidR="00B97160" w:rsidRPr="00BD560B" w:rsidRDefault="00B97160" w:rsidP="00C32E97">
            <w:pPr>
              <w:pStyle w:val="RMBrevinfo"/>
            </w:pPr>
          </w:p>
        </w:tc>
      </w:tr>
    </w:tbl>
    <w:p w14:paraId="46B2A5DA" w14:textId="77777777" w:rsidR="00B97160" w:rsidRPr="00BD560B" w:rsidRDefault="00B97160" w:rsidP="00B97160"/>
    <w:p w14:paraId="02899671" w14:textId="77777777" w:rsidR="00B97160" w:rsidRPr="002F2E15" w:rsidRDefault="00B97160" w:rsidP="00B97160">
      <w:pPr>
        <w:rPr>
          <w:b/>
          <w:bCs/>
        </w:rPr>
      </w:pPr>
      <w:r>
        <w:rPr>
          <w:b/>
          <w:bCs/>
        </w:rPr>
        <w:t xml:space="preserve">REFERAT </w:t>
      </w:r>
    </w:p>
    <w:p w14:paraId="735D25FE" w14:textId="77777777" w:rsidR="00B97160" w:rsidRPr="00BD560B" w:rsidRDefault="00B97160" w:rsidP="00B97160"/>
    <w:p w14:paraId="57878346" w14:textId="77777777" w:rsidR="00B97160" w:rsidRDefault="00B97160" w:rsidP="00B97160">
      <w:pPr>
        <w:pStyle w:val="RMEmnelinje"/>
      </w:pPr>
      <w:r>
        <w:t>Møde i Hjerneskadesamrådet for børn og unge med erhvervede hjerneskader</w:t>
      </w:r>
    </w:p>
    <w:p w14:paraId="04C40AE5" w14:textId="77777777" w:rsidR="00B97160" w:rsidRDefault="00B97160" w:rsidP="00B97160"/>
    <w:p w14:paraId="6FE2AD55" w14:textId="77777777" w:rsidR="00B97160" w:rsidRDefault="00B97160" w:rsidP="00B97160"/>
    <w:p w14:paraId="66209448" w14:textId="77777777" w:rsidR="00B97160" w:rsidRDefault="00B97160" w:rsidP="00B97160">
      <w:r>
        <w:rPr>
          <w:u w:val="single"/>
        </w:rPr>
        <w:t>Tid og sted:</w:t>
      </w:r>
      <w:r>
        <w:t xml:space="preserve"> 9. september, kl. 10 – 12, </w:t>
      </w:r>
    </w:p>
    <w:p w14:paraId="0AE5787C" w14:textId="77777777" w:rsidR="00B97160" w:rsidRDefault="00B97160" w:rsidP="00B97160">
      <w:r>
        <w:t xml:space="preserve">Stationen </w:t>
      </w:r>
    </w:p>
    <w:p w14:paraId="204BD6DC" w14:textId="77777777" w:rsidR="00B97160" w:rsidRDefault="00B97160" w:rsidP="00B97160">
      <w:r w:rsidRPr="000D1363">
        <w:t>Ll. Sct. Hans Gade 7-9</w:t>
      </w:r>
    </w:p>
    <w:p w14:paraId="187E770A" w14:textId="77777777" w:rsidR="00B97160" w:rsidRDefault="00B97160" w:rsidP="00B97160">
      <w:r>
        <w:t xml:space="preserve">8800 Viborg </w:t>
      </w:r>
    </w:p>
    <w:p w14:paraId="46A96830" w14:textId="77777777" w:rsidR="00B97160" w:rsidRDefault="00B97160" w:rsidP="00B97160">
      <w:r>
        <w:t xml:space="preserve">Sal 4 (1. sal)  </w:t>
      </w:r>
    </w:p>
    <w:p w14:paraId="6C0EE40F" w14:textId="77777777" w:rsidR="00B97160" w:rsidRDefault="00B97160" w:rsidP="00B97160"/>
    <w:p w14:paraId="124FFF80" w14:textId="77777777" w:rsidR="00B97160" w:rsidRDefault="00B97160" w:rsidP="00B97160"/>
    <w:p w14:paraId="22098248" w14:textId="77777777" w:rsidR="00B97160" w:rsidRDefault="00B97160" w:rsidP="00B97160">
      <w:pPr>
        <w:rPr>
          <w:u w:val="single"/>
        </w:rPr>
      </w:pPr>
    </w:p>
    <w:p w14:paraId="61D7C125" w14:textId="77777777" w:rsidR="00B97160" w:rsidRDefault="00B97160" w:rsidP="00B97160">
      <w:pPr>
        <w:pStyle w:val="Listeafsnit"/>
        <w:numPr>
          <w:ilvl w:val="0"/>
          <w:numId w:val="1"/>
        </w:numPr>
        <w:rPr>
          <w:b/>
          <w:bCs/>
        </w:rPr>
      </w:pPr>
      <w:r>
        <w:rPr>
          <w:b/>
          <w:bCs/>
        </w:rPr>
        <w:t>Bemanding af Børn og Unge Hjerneskadesamrådet 2020 samt godkendt kommissorium</w:t>
      </w:r>
    </w:p>
    <w:p w14:paraId="2D19A31A" w14:textId="77777777" w:rsidR="00B97160" w:rsidRDefault="00B97160" w:rsidP="00B97160">
      <w:pPr>
        <w:rPr>
          <w:b/>
          <w:bCs/>
        </w:rPr>
      </w:pPr>
    </w:p>
    <w:p w14:paraId="4B92DD2F" w14:textId="77777777" w:rsidR="00B97160" w:rsidRDefault="00B97160" w:rsidP="00B97160">
      <w:pPr>
        <w:rPr>
          <w:u w:val="single"/>
        </w:rPr>
      </w:pPr>
      <w:r>
        <w:rPr>
          <w:u w:val="single"/>
        </w:rPr>
        <w:t xml:space="preserve">Referat: </w:t>
      </w:r>
    </w:p>
    <w:p w14:paraId="5C3C2B84" w14:textId="77777777" w:rsidR="00B97160" w:rsidRDefault="00B97160" w:rsidP="00B97160">
      <w:r>
        <w:t xml:space="preserve">Formandskabet præsenterede kort det reviderede kommissorium for børn og unge hjerneskadesamrådet. Samrådets medlemmer drøftede herefter det videre arbejde i samrådet. Bl.a. pegede man på, at de årlige fællesmøder med voksen hjerneskadesamrådet skal omhandle en konkret dagsorden/emne, som f.eks. teknologiske muligheder indenfor det neurologiske område, der emnet på sidste fællesmøde. Derudover bør fællesmøderne fokusere på transitionen fra ung til voksen og de særlige udfordringer dette give for hjerneskadede unge. </w:t>
      </w:r>
    </w:p>
    <w:p w14:paraId="0B5E3FD2" w14:textId="77777777" w:rsidR="00B97160" w:rsidRDefault="00B97160" w:rsidP="00B97160"/>
    <w:p w14:paraId="39C31F1A" w14:textId="77777777" w:rsidR="00B97160" w:rsidRDefault="00B97160" w:rsidP="00B97160">
      <w:r>
        <w:t xml:space="preserve">Formandskabet opfordrede samrådets medlemmer til at byde ind med emner til dagsorden. </w:t>
      </w:r>
    </w:p>
    <w:p w14:paraId="0D8CEAAF" w14:textId="77777777" w:rsidR="00B97160" w:rsidRDefault="00B97160" w:rsidP="00B97160"/>
    <w:p w14:paraId="721404ED" w14:textId="77777777" w:rsidR="00B97160" w:rsidRPr="002F2E15" w:rsidRDefault="00B97160" w:rsidP="00B97160">
      <w:r>
        <w:t xml:space="preserve">I forlængelse af drøftelserne af kommissoriet drøftede samrådet en ny potentiel udfordring med børn og unge, der lider af senfølge efter COVID-19. Der er endnu tale om et meget begrænset antal børn og unge, som i Danmark har udviklet alvorlige senfølger efter COVID-19. Endvidere er pt. minimal viden om, hvilke senfølger, der kommer efter COVID-19 og hvordan disse vil udvikle sig over tid. Samrådet vil følge op på COVID-19 og herunder senfølger på kommende møder.  </w:t>
      </w:r>
    </w:p>
    <w:p w14:paraId="050DF1A3" w14:textId="77777777" w:rsidR="00B97160" w:rsidRDefault="00B97160" w:rsidP="00B97160">
      <w:pPr>
        <w:rPr>
          <w:b/>
          <w:bCs/>
        </w:rPr>
      </w:pPr>
    </w:p>
    <w:p w14:paraId="636EFA13" w14:textId="582BCAEC" w:rsidR="00B97160" w:rsidRDefault="00B97160" w:rsidP="00B97160"/>
    <w:p w14:paraId="23149408" w14:textId="677FB7A4" w:rsidR="00B97160" w:rsidRDefault="00B97160" w:rsidP="00B97160"/>
    <w:p w14:paraId="29B50C62" w14:textId="21A8E478" w:rsidR="00B97160" w:rsidRDefault="00B97160" w:rsidP="00B97160"/>
    <w:p w14:paraId="67519367" w14:textId="3F90BF05" w:rsidR="00B97160" w:rsidRDefault="00B97160" w:rsidP="00B97160"/>
    <w:p w14:paraId="2EFCEC2C" w14:textId="37FD2728" w:rsidR="00B97160" w:rsidRDefault="00B97160" w:rsidP="00B97160"/>
    <w:p w14:paraId="05D3F4D7" w14:textId="2F647E46" w:rsidR="00B97160" w:rsidRDefault="00B97160" w:rsidP="00B97160"/>
    <w:p w14:paraId="3D4D16AD" w14:textId="77777777" w:rsidR="00B97160" w:rsidRDefault="00B97160" w:rsidP="00B97160"/>
    <w:p w14:paraId="4E726543" w14:textId="77777777" w:rsidR="00B97160" w:rsidRDefault="00B97160" w:rsidP="00B97160">
      <w:pPr>
        <w:rPr>
          <w:u w:val="single"/>
        </w:rPr>
      </w:pPr>
      <w:r>
        <w:rPr>
          <w:u w:val="single"/>
        </w:rPr>
        <w:t xml:space="preserve">Indstilling: </w:t>
      </w:r>
    </w:p>
    <w:p w14:paraId="15A393AF" w14:textId="77777777" w:rsidR="00B97160" w:rsidRDefault="00B97160" w:rsidP="00B97160">
      <w:pPr>
        <w:rPr>
          <w:u w:val="single"/>
        </w:rPr>
      </w:pPr>
    </w:p>
    <w:p w14:paraId="3F6559F8" w14:textId="77777777" w:rsidR="00B97160" w:rsidRPr="00E03982" w:rsidRDefault="00B97160" w:rsidP="00B97160">
      <w:r>
        <w:t xml:space="preserve">At samrådet drøfter perspektiverne for det fremtidige arbejde med udgangspunkt i det reviderede kommissorium </w:t>
      </w:r>
    </w:p>
    <w:p w14:paraId="2E395E2E" w14:textId="77777777" w:rsidR="00B97160" w:rsidRDefault="00B97160" w:rsidP="00B97160">
      <w:pPr>
        <w:rPr>
          <w:b/>
          <w:bCs/>
        </w:rPr>
      </w:pPr>
    </w:p>
    <w:p w14:paraId="69DED171" w14:textId="77777777" w:rsidR="00B97160" w:rsidRPr="00E03982" w:rsidRDefault="00B97160" w:rsidP="00B97160">
      <w:pPr>
        <w:rPr>
          <w:u w:val="single"/>
        </w:rPr>
      </w:pPr>
      <w:r>
        <w:rPr>
          <w:u w:val="single"/>
        </w:rPr>
        <w:t>Sagsfremstilling:</w:t>
      </w:r>
    </w:p>
    <w:p w14:paraId="2415C7E0" w14:textId="77777777" w:rsidR="00B97160" w:rsidRPr="00444B98" w:rsidRDefault="00B97160" w:rsidP="00B97160">
      <w:r w:rsidRPr="00444B98">
        <w:t xml:space="preserve">Sekretariatet sendt 6. november 2019 en mail til medlemmerne af Børn og </w:t>
      </w:r>
      <w:r>
        <w:t>U</w:t>
      </w:r>
      <w:r w:rsidRPr="00444B98">
        <w:t xml:space="preserve">nge Hjerneskadesamrådet, hvori man blev bedt om at forholde sig til hvorvidt man ønskede at forsætte i samrådet i 2020 og frem. Resultatet af henvendelsen fremgår af vedhæftede oversigt.  </w:t>
      </w:r>
    </w:p>
    <w:p w14:paraId="72A19E76" w14:textId="77777777" w:rsidR="00B97160" w:rsidRPr="00444B98" w:rsidRDefault="00B97160" w:rsidP="00B97160"/>
    <w:p w14:paraId="3D48F6A6" w14:textId="77777777" w:rsidR="00B97160" w:rsidRPr="00444B98" w:rsidRDefault="00B97160" w:rsidP="00B97160">
      <w:r w:rsidRPr="00444B98">
        <w:t>Derudover har Børn og Unge Hjerneskadesamrådet fået et revideret kommissorium. Det reviderede kommissori</w:t>
      </w:r>
      <w:r>
        <w:t>um</w:t>
      </w:r>
      <w:r w:rsidRPr="00444B98">
        <w:t xml:space="preserve"> er godkendt i efteråret</w:t>
      </w:r>
      <w:r>
        <w:t xml:space="preserve"> 2019</w:t>
      </w:r>
      <w:r w:rsidRPr="00444B98">
        <w:t xml:space="preserve"> i DASSOS og i sundhedsaftaleregi.  </w:t>
      </w:r>
    </w:p>
    <w:p w14:paraId="332B19CB" w14:textId="77777777" w:rsidR="00B97160" w:rsidRPr="00444B98" w:rsidRDefault="00B97160" w:rsidP="00B97160"/>
    <w:p w14:paraId="077D4477" w14:textId="77777777" w:rsidR="00B97160" w:rsidRPr="00E03982" w:rsidRDefault="00B97160" w:rsidP="00B97160">
      <w:pPr>
        <w:rPr>
          <w:i/>
          <w:iCs/>
        </w:rPr>
      </w:pPr>
    </w:p>
    <w:p w14:paraId="6BB84120" w14:textId="77777777" w:rsidR="00B97160" w:rsidRPr="00E03982" w:rsidRDefault="00B97160" w:rsidP="00B97160">
      <w:pPr>
        <w:rPr>
          <w:b/>
          <w:bCs/>
          <w:i/>
          <w:iCs/>
        </w:rPr>
      </w:pPr>
    </w:p>
    <w:p w14:paraId="16A755CC" w14:textId="77777777" w:rsidR="00B97160" w:rsidRPr="00444B98" w:rsidRDefault="00B97160" w:rsidP="00B97160">
      <w:pPr>
        <w:pStyle w:val="Listeafsnit"/>
        <w:numPr>
          <w:ilvl w:val="0"/>
          <w:numId w:val="1"/>
        </w:numPr>
        <w:rPr>
          <w:b/>
          <w:bCs/>
        </w:rPr>
      </w:pPr>
      <w:r w:rsidRPr="00444B98">
        <w:rPr>
          <w:b/>
          <w:bCs/>
        </w:rPr>
        <w:t>Inspiration fra CPOP</w:t>
      </w:r>
      <w:r>
        <w:rPr>
          <w:b/>
          <w:bCs/>
        </w:rPr>
        <w:t>-aftalen</w:t>
      </w:r>
      <w:r w:rsidRPr="00444B98">
        <w:rPr>
          <w:b/>
          <w:bCs/>
        </w:rPr>
        <w:t xml:space="preserve"> til revision af samarbejdsaftalen for børn og unge med </w:t>
      </w:r>
      <w:r>
        <w:rPr>
          <w:b/>
          <w:bCs/>
        </w:rPr>
        <w:t xml:space="preserve">erhvervet </w:t>
      </w:r>
      <w:r w:rsidRPr="00444B98">
        <w:rPr>
          <w:b/>
          <w:bCs/>
        </w:rPr>
        <w:t xml:space="preserve">hjerneskade </w:t>
      </w:r>
    </w:p>
    <w:p w14:paraId="2C933F9D" w14:textId="645501DF" w:rsidR="00B97160" w:rsidRDefault="00B97160" w:rsidP="00B97160">
      <w:pPr>
        <w:rPr>
          <w:u w:val="single"/>
        </w:rPr>
      </w:pPr>
    </w:p>
    <w:p w14:paraId="2C35BDA7" w14:textId="09E66BCC" w:rsidR="00402D42" w:rsidRDefault="00402D42" w:rsidP="00B97160">
      <w:pPr>
        <w:rPr>
          <w:u w:val="single"/>
        </w:rPr>
      </w:pPr>
      <w:r>
        <w:rPr>
          <w:u w:val="single"/>
        </w:rPr>
        <w:t xml:space="preserve">Beslutning: </w:t>
      </w:r>
    </w:p>
    <w:p w14:paraId="67C217FF" w14:textId="60636D66" w:rsidR="00402D42" w:rsidRPr="00402D42" w:rsidRDefault="00402D42" w:rsidP="00B97160">
      <w:r>
        <w:t xml:space="preserve">Samrådet besluttede at nedsætte en ny arbejdsgruppe, der skal udsondre læringspunkter fra CPOP (se referatet herunder)  </w:t>
      </w:r>
    </w:p>
    <w:p w14:paraId="78200879" w14:textId="77777777" w:rsidR="00402D42" w:rsidRDefault="00402D42" w:rsidP="00B97160">
      <w:pPr>
        <w:rPr>
          <w:u w:val="single"/>
        </w:rPr>
      </w:pPr>
    </w:p>
    <w:p w14:paraId="08641E24" w14:textId="67832A82" w:rsidR="00B97160" w:rsidRDefault="00B97160" w:rsidP="00B97160">
      <w:pPr>
        <w:rPr>
          <w:u w:val="single"/>
        </w:rPr>
      </w:pPr>
      <w:r>
        <w:rPr>
          <w:u w:val="single"/>
        </w:rPr>
        <w:t xml:space="preserve">Referat: </w:t>
      </w:r>
    </w:p>
    <w:p w14:paraId="2E02AE5F" w14:textId="77777777" w:rsidR="00B97160" w:rsidRPr="00B97160" w:rsidRDefault="00B97160" w:rsidP="00B97160"/>
    <w:p w14:paraId="3725D9F0" w14:textId="77777777" w:rsidR="00B97160" w:rsidRDefault="00B97160" w:rsidP="00B97160">
      <w:r>
        <w:t xml:space="preserve">Drøftelse af punktet omhandlede to dele: 1) inspiration fra CPOP aftalen og i forlængelse heraf 2) revision af samarbejdsaftalen for børn og unge med erhvervet hjerneskade. </w:t>
      </w:r>
    </w:p>
    <w:p w14:paraId="5BC2B0FF" w14:textId="77777777" w:rsidR="00B97160" w:rsidRDefault="00B97160" w:rsidP="00B97160"/>
    <w:p w14:paraId="05F77D61" w14:textId="6FFD5DF1" w:rsidR="00B97160" w:rsidRDefault="00B97160" w:rsidP="00B97160">
      <w:pPr>
        <w:rPr>
          <w:szCs w:val="20"/>
        </w:rPr>
      </w:pPr>
      <w:r>
        <w:t>Ad 1): Samrådet har tidligere drøftet, hvilke læringspunkter fra arbejdet med CPOP aftalen, der inddrages i arbejdet med børn og unge med erhvervet hjerneskade. Der har været nedsat en arbejdsgruppe</w:t>
      </w:r>
      <w:r w:rsidR="00EF03EE">
        <w:t xml:space="preserve">, som skulle kortlægge læringspunkterne. Desværre lykkedes man ikke at komme i mål med opgaven. Samrådet har derfor besluttet, at der nedsættes en ny gruppe til opgaven. Gruppen </w:t>
      </w:r>
      <w:r w:rsidR="00EF03EE" w:rsidRPr="00402D42">
        <w:rPr>
          <w:szCs w:val="20"/>
        </w:rPr>
        <w:t xml:space="preserve">består af: </w:t>
      </w:r>
      <w:r w:rsidR="00402D42" w:rsidRPr="00402D42">
        <w:rPr>
          <w:szCs w:val="20"/>
        </w:rPr>
        <w:t xml:space="preserve">Gija </w:t>
      </w:r>
      <w:r w:rsidR="00402D42" w:rsidRPr="00402D42">
        <w:rPr>
          <w:color w:val="000000"/>
          <w:szCs w:val="20"/>
          <w:lang w:eastAsia="da-DK"/>
        </w:rPr>
        <w:t>Rackauskaite</w:t>
      </w:r>
      <w:r w:rsidR="00402D42" w:rsidRPr="00402D42">
        <w:rPr>
          <w:color w:val="000000"/>
          <w:szCs w:val="20"/>
          <w:lang w:eastAsia="da-DK"/>
        </w:rPr>
        <w:t xml:space="preserve">, </w:t>
      </w:r>
      <w:r w:rsidR="00402D42" w:rsidRPr="00402D42">
        <w:rPr>
          <w:szCs w:val="20"/>
        </w:rPr>
        <w:t>Konny Phillipsen</w:t>
      </w:r>
      <w:r w:rsidR="00402D42" w:rsidRPr="00402D42">
        <w:rPr>
          <w:szCs w:val="20"/>
        </w:rPr>
        <w:t xml:space="preserve">, </w:t>
      </w:r>
      <w:r w:rsidR="00402D42" w:rsidRPr="00402D42">
        <w:rPr>
          <w:szCs w:val="20"/>
        </w:rPr>
        <w:t>Pernille Vieth</w:t>
      </w:r>
      <w:r w:rsidR="00402D42" w:rsidRPr="00402D42">
        <w:rPr>
          <w:szCs w:val="20"/>
        </w:rPr>
        <w:t xml:space="preserve">, </w:t>
      </w:r>
      <w:r w:rsidR="00402D42" w:rsidRPr="00402D42">
        <w:rPr>
          <w:szCs w:val="20"/>
        </w:rPr>
        <w:t>Irma Edqvist</w:t>
      </w:r>
      <w:r w:rsidR="00402D42" w:rsidRPr="00402D42">
        <w:rPr>
          <w:szCs w:val="20"/>
        </w:rPr>
        <w:t xml:space="preserve">, </w:t>
      </w:r>
      <w:r w:rsidR="00402D42" w:rsidRPr="00402D42">
        <w:rPr>
          <w:szCs w:val="20"/>
        </w:rPr>
        <w:t>Bodil Kloborg</w:t>
      </w:r>
      <w:r w:rsidR="00402D42" w:rsidRPr="00402D42">
        <w:rPr>
          <w:szCs w:val="20"/>
        </w:rPr>
        <w:t xml:space="preserve"> og </w:t>
      </w:r>
      <w:r w:rsidR="00402D42" w:rsidRPr="00402D42">
        <w:rPr>
          <w:rFonts w:eastAsiaTheme="minorHAnsi" w:cs="CIDFont+F1"/>
          <w:szCs w:val="20"/>
        </w:rPr>
        <w:t>Chris Birkekjær Færch</w:t>
      </w:r>
      <w:r w:rsidR="00402D42" w:rsidRPr="00402D42">
        <w:rPr>
          <w:rFonts w:eastAsiaTheme="minorHAnsi" w:cs="CIDFont+F1"/>
          <w:szCs w:val="20"/>
        </w:rPr>
        <w:t xml:space="preserve">. </w:t>
      </w:r>
      <w:r w:rsidR="00402D42">
        <w:rPr>
          <w:rFonts w:eastAsiaTheme="minorHAnsi" w:cs="CIDFont+F1"/>
          <w:szCs w:val="20"/>
        </w:rPr>
        <w:t xml:space="preserve">Chris Birkekjær Færch koordinerer mødeaktiviteten i arbejdsgruppen. Arbejdsgruppen afrapporter på første møde i samrådet i 2021. </w:t>
      </w:r>
      <w:r w:rsidRPr="00402D42">
        <w:rPr>
          <w:szCs w:val="20"/>
        </w:rPr>
        <w:t xml:space="preserve"> </w:t>
      </w:r>
    </w:p>
    <w:p w14:paraId="6609D777" w14:textId="229BE63F" w:rsidR="00402D42" w:rsidRDefault="00402D42" w:rsidP="00B97160">
      <w:pPr>
        <w:rPr>
          <w:szCs w:val="20"/>
        </w:rPr>
      </w:pPr>
    </w:p>
    <w:p w14:paraId="3D674B24" w14:textId="77777777" w:rsidR="00733CFD" w:rsidRDefault="00402D42" w:rsidP="00B97160">
      <w:pPr>
        <w:rPr>
          <w:szCs w:val="20"/>
        </w:rPr>
      </w:pPr>
      <w:r>
        <w:rPr>
          <w:szCs w:val="20"/>
        </w:rPr>
        <w:t xml:space="preserve">Ad 2): Samrådet drøftede behovet for en revision af samarbejdsaftalen for børn og unge med erhvervet hjerneskade. Det blev aftalt, at revisionen af samarbejdsaftalen sættes på dagsorden til det næstkommende møde. Her vil der foreligge en beskrivelse af </w:t>
      </w:r>
      <w:r>
        <w:rPr>
          <w:szCs w:val="20"/>
        </w:rPr>
        <w:lastRenderedPageBreak/>
        <w:t xml:space="preserve">revisionsprocessen samt bl.a. en gennemgang af </w:t>
      </w:r>
      <w:r w:rsidR="00733CFD">
        <w:rPr>
          <w:szCs w:val="20"/>
        </w:rPr>
        <w:t xml:space="preserve">anbefalinger fra SST. </w:t>
      </w:r>
    </w:p>
    <w:p w14:paraId="51DCB595" w14:textId="44BDB8CC" w:rsidR="00402D42" w:rsidRPr="00402D42" w:rsidRDefault="00402D42" w:rsidP="00B97160">
      <w:pPr>
        <w:rPr>
          <w:rFonts w:eastAsiaTheme="minorHAnsi" w:cs="CIDFont+F1"/>
          <w:szCs w:val="20"/>
        </w:rPr>
      </w:pPr>
      <w:r>
        <w:rPr>
          <w:szCs w:val="20"/>
        </w:rPr>
        <w:t xml:space="preserve">  </w:t>
      </w:r>
    </w:p>
    <w:p w14:paraId="619E5A37" w14:textId="77777777" w:rsidR="00B97160" w:rsidRDefault="00B97160" w:rsidP="00B97160">
      <w:pPr>
        <w:rPr>
          <w:u w:val="single"/>
        </w:rPr>
      </w:pPr>
    </w:p>
    <w:p w14:paraId="27FC2EF9" w14:textId="77777777" w:rsidR="00B97160" w:rsidRDefault="00B97160" w:rsidP="00B97160">
      <w:pPr>
        <w:rPr>
          <w:u w:val="single"/>
        </w:rPr>
      </w:pPr>
      <w:r>
        <w:rPr>
          <w:u w:val="single"/>
        </w:rPr>
        <w:t xml:space="preserve">Indstilling: </w:t>
      </w:r>
    </w:p>
    <w:p w14:paraId="10A2BE22" w14:textId="77777777" w:rsidR="00B97160" w:rsidRDefault="00B97160" w:rsidP="00B97160">
      <w:pPr>
        <w:rPr>
          <w:u w:val="single"/>
        </w:rPr>
      </w:pPr>
    </w:p>
    <w:p w14:paraId="4E64D041" w14:textId="77777777" w:rsidR="00B97160" w:rsidRDefault="00B97160" w:rsidP="00B97160">
      <w:r>
        <w:t xml:space="preserve">At Hjerneskadesamrådet drøfter revisionen af samarbejdsaftalen for børn og unge med senhjerneskade med inspiration fra CPOP-aftalen </w:t>
      </w:r>
    </w:p>
    <w:p w14:paraId="0C962668" w14:textId="77777777" w:rsidR="00B97160" w:rsidRPr="00444B98" w:rsidRDefault="00B97160" w:rsidP="00B97160"/>
    <w:p w14:paraId="774C209F" w14:textId="77777777" w:rsidR="00B97160" w:rsidRPr="00444B98" w:rsidRDefault="00B97160" w:rsidP="00B97160">
      <w:pPr>
        <w:rPr>
          <w:u w:val="single"/>
        </w:rPr>
      </w:pPr>
      <w:r>
        <w:rPr>
          <w:u w:val="single"/>
        </w:rPr>
        <w:t>Sagsfremstilling:</w:t>
      </w:r>
    </w:p>
    <w:p w14:paraId="3E8C607C" w14:textId="77777777" w:rsidR="00B97160" w:rsidRDefault="00B97160" w:rsidP="00B97160">
      <w:r w:rsidRPr="00444B98">
        <w:t>Punktet er en opfølgning på sidste møde i samrådet</w:t>
      </w:r>
      <w:r>
        <w:t xml:space="preserve"> 17. juni 2019</w:t>
      </w:r>
      <w:r w:rsidRPr="00444B98">
        <w:t xml:space="preserve">, hvor </w:t>
      </w:r>
      <w:r>
        <w:t>man</w:t>
      </w:r>
      <w:r w:rsidRPr="00444B98">
        <w:t xml:space="preserve"> drøftede læringspunkter fra CPOP</w:t>
      </w:r>
      <w:r>
        <w:t xml:space="preserve"> aftalen, der kan berige arbejdet i revisionen af samarbejdsaftalen for børn og unge med erhvervet hjerneskade. På mødet 17. juni 2019 orienterede Jonas Kjeldbjerg Hansen om mulige punkter, hvor samrådet kan lade sig inspirere af CPOP-aftalen: </w:t>
      </w:r>
    </w:p>
    <w:p w14:paraId="2A5E3E1B" w14:textId="77777777" w:rsidR="00B97160" w:rsidRDefault="00B97160" w:rsidP="00B97160"/>
    <w:p w14:paraId="7C81491A" w14:textId="77777777" w:rsidR="00B97160" w:rsidRDefault="00B97160" w:rsidP="00B97160">
      <w:pPr>
        <w:pStyle w:val="Listeafsnit"/>
        <w:numPr>
          <w:ilvl w:val="0"/>
          <w:numId w:val="2"/>
        </w:numPr>
        <w:rPr>
          <w:bCs/>
        </w:rPr>
      </w:pPr>
      <w:r>
        <w:rPr>
          <w:bCs/>
        </w:rPr>
        <w:t xml:space="preserve">Der kan være behov for standardiserede/protokollerede elementer på hjerneskadeområdet – f.eks. ernæringsscreening </w:t>
      </w:r>
    </w:p>
    <w:p w14:paraId="06DE6C99" w14:textId="77777777" w:rsidR="00B97160" w:rsidRDefault="00B97160" w:rsidP="00B97160">
      <w:pPr>
        <w:pStyle w:val="Listeafsnit"/>
        <w:numPr>
          <w:ilvl w:val="0"/>
          <w:numId w:val="2"/>
        </w:numPr>
        <w:rPr>
          <w:bCs/>
        </w:rPr>
      </w:pPr>
      <w:r>
        <w:rPr>
          <w:bCs/>
        </w:rPr>
        <w:t>Behov for en koordinerende funktion i kommunen for børn og unge med hjerneskade</w:t>
      </w:r>
    </w:p>
    <w:p w14:paraId="1DF8F0B1" w14:textId="77777777" w:rsidR="00B97160" w:rsidRDefault="00B97160" w:rsidP="00B97160">
      <w:pPr>
        <w:pStyle w:val="Listeafsnit"/>
        <w:numPr>
          <w:ilvl w:val="0"/>
          <w:numId w:val="2"/>
        </w:numPr>
        <w:rPr>
          <w:bCs/>
        </w:rPr>
      </w:pPr>
      <w:r>
        <w:rPr>
          <w:bCs/>
        </w:rPr>
        <w:t>Fælles møder med alle relevante parter om bordet</w:t>
      </w:r>
    </w:p>
    <w:p w14:paraId="7236783C" w14:textId="77777777" w:rsidR="00B97160" w:rsidRDefault="00B97160" w:rsidP="00B97160">
      <w:pPr>
        <w:pStyle w:val="Listeafsnit"/>
        <w:numPr>
          <w:ilvl w:val="0"/>
          <w:numId w:val="2"/>
        </w:numPr>
        <w:rPr>
          <w:bCs/>
        </w:rPr>
      </w:pPr>
      <w:r>
        <w:rPr>
          <w:bCs/>
        </w:rPr>
        <w:t xml:space="preserve">Behov for data – en fælles database. </w:t>
      </w:r>
    </w:p>
    <w:p w14:paraId="2EAF9002" w14:textId="77777777" w:rsidR="00B97160" w:rsidRPr="00512CA0" w:rsidRDefault="00B97160" w:rsidP="00B97160">
      <w:pPr>
        <w:pStyle w:val="Listeafsnit"/>
        <w:numPr>
          <w:ilvl w:val="0"/>
          <w:numId w:val="2"/>
        </w:numPr>
        <w:rPr>
          <w:bCs/>
        </w:rPr>
      </w:pPr>
      <w:r>
        <w:rPr>
          <w:bCs/>
        </w:rPr>
        <w:t>Behov for en neurologisk psykologisk udredning</w:t>
      </w:r>
    </w:p>
    <w:p w14:paraId="20345A18" w14:textId="77777777" w:rsidR="00B97160" w:rsidRDefault="00B97160" w:rsidP="00B97160"/>
    <w:p w14:paraId="13711B7F" w14:textId="77777777" w:rsidR="00B97160" w:rsidRDefault="00B97160" w:rsidP="00B97160">
      <w:r>
        <w:t xml:space="preserve"> </w:t>
      </w:r>
    </w:p>
    <w:p w14:paraId="75388344" w14:textId="77777777" w:rsidR="00B97160" w:rsidRPr="00444B98" w:rsidRDefault="00B97160" w:rsidP="00B97160">
      <w:r w:rsidRPr="00444B98">
        <w:t xml:space="preserve">På den baggrund blev det besluttet, at der skulle udarbejdes et mindre antal anbefalinger på samarbejdet mellem sektorerne omkring børn og unge med erhvervede hjerneskade. </w:t>
      </w:r>
      <w:r>
        <w:t xml:space="preserve">Til udarbejdelse af disse anbefalinger blev der nedsat en mindre ad hoc gruppe. Ad hoc gruppens medlemmer er Jakob Kjeldbjerg Hansen, Konny Philipsen, Pernille Vieth, Chris Færch og Bodil Kloborg.  </w:t>
      </w:r>
    </w:p>
    <w:p w14:paraId="1410C762" w14:textId="77777777" w:rsidR="00B97160" w:rsidRDefault="00B97160" w:rsidP="00B97160">
      <w:pPr>
        <w:rPr>
          <w:i/>
          <w:iCs/>
        </w:rPr>
      </w:pPr>
    </w:p>
    <w:p w14:paraId="282159F4" w14:textId="77777777" w:rsidR="00B97160" w:rsidRDefault="00B97160" w:rsidP="00B97160">
      <w:pPr>
        <w:rPr>
          <w:i/>
          <w:iCs/>
          <w:u w:val="single"/>
        </w:rPr>
      </w:pPr>
    </w:p>
    <w:p w14:paraId="2284B597" w14:textId="77777777" w:rsidR="00B97160" w:rsidRPr="00E1017F" w:rsidRDefault="00B97160" w:rsidP="00B97160">
      <w:pPr>
        <w:rPr>
          <w:i/>
          <w:iCs/>
          <w:u w:val="single"/>
        </w:rPr>
      </w:pPr>
    </w:p>
    <w:p w14:paraId="5837346D" w14:textId="77777777" w:rsidR="00B97160" w:rsidRPr="00A152AE" w:rsidRDefault="00B97160" w:rsidP="00B97160">
      <w:pPr>
        <w:pStyle w:val="Listeafsnit"/>
        <w:numPr>
          <w:ilvl w:val="0"/>
          <w:numId w:val="1"/>
        </w:numPr>
        <w:rPr>
          <w:b/>
          <w:bCs/>
        </w:rPr>
      </w:pPr>
      <w:bookmarkStart w:id="0" w:name="_Hlk42081521"/>
      <w:r w:rsidRPr="00A152AE">
        <w:rPr>
          <w:b/>
          <w:bCs/>
        </w:rPr>
        <w:t xml:space="preserve">Standsning af </w:t>
      </w:r>
      <w:r w:rsidRPr="00A152AE">
        <w:rPr>
          <w:rFonts w:eastAsiaTheme="minorHAnsi" w:cs="CIDFont+F2"/>
          <w:b/>
          <w:bCs/>
          <w:szCs w:val="20"/>
        </w:rPr>
        <w:t>prøvehandlingen vedrørende rådgiverteam for rehabilitering på specialiseret niveau</w:t>
      </w:r>
    </w:p>
    <w:bookmarkEnd w:id="0"/>
    <w:p w14:paraId="58E319E1" w14:textId="793FFCED" w:rsidR="00B97160" w:rsidRDefault="00B97160" w:rsidP="00B97160">
      <w:pPr>
        <w:rPr>
          <w:b/>
          <w:bCs/>
        </w:rPr>
      </w:pPr>
    </w:p>
    <w:p w14:paraId="26D70ECE" w14:textId="475CFE8C" w:rsidR="00FF5206" w:rsidRDefault="00FF5206" w:rsidP="00B97160">
      <w:pPr>
        <w:rPr>
          <w:u w:val="single"/>
        </w:rPr>
      </w:pPr>
      <w:r>
        <w:rPr>
          <w:u w:val="single"/>
        </w:rPr>
        <w:t xml:space="preserve">Referat: </w:t>
      </w:r>
    </w:p>
    <w:p w14:paraId="559E2EA1" w14:textId="219F7636" w:rsidR="00FF5206" w:rsidRPr="00FF5206" w:rsidRDefault="00FF5206" w:rsidP="00B97160">
      <w:r w:rsidRPr="00FF5206">
        <w:rPr>
          <w:rFonts w:eastAsiaTheme="minorHAnsi" w:cs="CIDFont+F2"/>
          <w:szCs w:val="20"/>
        </w:rPr>
        <w:t>P</w:t>
      </w:r>
      <w:r w:rsidRPr="00FF5206">
        <w:rPr>
          <w:rFonts w:eastAsiaTheme="minorHAnsi" w:cs="CIDFont+F2"/>
          <w:szCs w:val="20"/>
        </w:rPr>
        <w:t>røvehandlingen vedrørende rådgiverteam for rehabilitering på specialiseret niveau</w:t>
      </w:r>
      <w:r>
        <w:rPr>
          <w:rFonts w:eastAsiaTheme="minorHAnsi" w:cs="CIDFont+F2"/>
          <w:szCs w:val="20"/>
        </w:rPr>
        <w:t xml:space="preserve"> blev drøftet. Prøvehandlingen er blevet standset, da der ikke har været tilstrækkelig efterspørgsel fra kommunerne. </w:t>
      </w:r>
      <w:r w:rsidR="00445AF7">
        <w:rPr>
          <w:rFonts w:eastAsiaTheme="minorHAnsi" w:cs="CIDFont+F2"/>
          <w:szCs w:val="20"/>
        </w:rPr>
        <w:t xml:space="preserve">Samrådet drøftede forskellige årsforklaringer bl.a. betydning af kommunernes organisering på området. Det blev konkluderet, at indholdet i prøvehandlingen har været godt, men af multiple årsager </w:t>
      </w:r>
      <w:r w:rsidR="00B21F8B">
        <w:rPr>
          <w:rFonts w:eastAsiaTheme="minorHAnsi" w:cs="CIDFont+F2"/>
          <w:szCs w:val="20"/>
        </w:rPr>
        <w:t xml:space="preserve">har der ikke været en tilstrækkelig efterspørgsel efter tilbuddet. </w:t>
      </w:r>
    </w:p>
    <w:p w14:paraId="28AECC64" w14:textId="77777777" w:rsidR="00FF5206" w:rsidRDefault="00FF5206" w:rsidP="00B97160">
      <w:pPr>
        <w:rPr>
          <w:b/>
          <w:bCs/>
        </w:rPr>
      </w:pPr>
    </w:p>
    <w:p w14:paraId="1B64B63D" w14:textId="77777777" w:rsidR="00B97160" w:rsidRDefault="00B97160" w:rsidP="00B97160">
      <w:pPr>
        <w:rPr>
          <w:u w:val="single"/>
        </w:rPr>
      </w:pPr>
      <w:r>
        <w:rPr>
          <w:u w:val="single"/>
        </w:rPr>
        <w:lastRenderedPageBreak/>
        <w:t>Indstilling:</w:t>
      </w:r>
    </w:p>
    <w:p w14:paraId="01B0126A" w14:textId="77777777" w:rsidR="00B97160" w:rsidRPr="00006B80" w:rsidRDefault="00B97160" w:rsidP="00B97160"/>
    <w:p w14:paraId="5ABF0E39" w14:textId="77777777" w:rsidR="00B97160" w:rsidRPr="008E10FE" w:rsidRDefault="00B97160" w:rsidP="00B97160">
      <w:r>
        <w:t>At Hjerneskadesamrådet drøfter status for prøvehandlingen vedr. rådgiverteam for rehabilitering for børn på specialiseret niveau</w:t>
      </w:r>
    </w:p>
    <w:p w14:paraId="6E9196DE" w14:textId="77777777" w:rsidR="00B97160" w:rsidRDefault="00B97160" w:rsidP="00B97160">
      <w:pPr>
        <w:rPr>
          <w:u w:val="single"/>
        </w:rPr>
      </w:pPr>
    </w:p>
    <w:p w14:paraId="6255C4A6" w14:textId="77777777" w:rsidR="00B97160" w:rsidRDefault="00B97160" w:rsidP="00B97160">
      <w:pPr>
        <w:rPr>
          <w:u w:val="single"/>
        </w:rPr>
      </w:pPr>
      <w:r>
        <w:rPr>
          <w:u w:val="single"/>
        </w:rPr>
        <w:t>Sagsfremstilling:</w:t>
      </w:r>
    </w:p>
    <w:p w14:paraId="0F65F3D7" w14:textId="77777777" w:rsidR="00B97160" w:rsidRDefault="00B97160" w:rsidP="00B97160">
      <w:pPr>
        <w:pStyle w:val="NormalWeb"/>
        <w:spacing w:before="0" w:beforeAutospacing="0" w:after="0" w:afterAutospacing="0"/>
        <w:rPr>
          <w:rFonts w:ascii="Verdana" w:hAnsi="Verdana" w:cs="Verdana,Italic"/>
          <w:iCs/>
          <w:sz w:val="20"/>
          <w:szCs w:val="20"/>
        </w:rPr>
      </w:pPr>
      <w:r w:rsidRPr="00024AB5">
        <w:rPr>
          <w:rFonts w:ascii="Verdana" w:hAnsi="Verdana"/>
          <w:color w:val="000000"/>
          <w:sz w:val="20"/>
          <w:szCs w:val="20"/>
        </w:rPr>
        <w:t xml:space="preserve">På møde den 7. december 2017 aftalte </w:t>
      </w:r>
      <w:r>
        <w:rPr>
          <w:rFonts w:ascii="Verdana" w:hAnsi="Verdana"/>
          <w:color w:val="000000"/>
          <w:sz w:val="20"/>
          <w:szCs w:val="20"/>
        </w:rPr>
        <w:t>hjerne</w:t>
      </w:r>
      <w:r w:rsidRPr="00024AB5">
        <w:rPr>
          <w:rFonts w:ascii="Verdana" w:hAnsi="Verdana"/>
          <w:color w:val="000000"/>
          <w:sz w:val="20"/>
          <w:szCs w:val="20"/>
        </w:rPr>
        <w:t>samrådet, at der sk</w:t>
      </w:r>
      <w:r>
        <w:rPr>
          <w:rFonts w:ascii="Verdana" w:hAnsi="Verdana"/>
          <w:color w:val="000000"/>
          <w:sz w:val="20"/>
          <w:szCs w:val="20"/>
        </w:rPr>
        <w:t xml:space="preserve">ulle  </w:t>
      </w:r>
      <w:r w:rsidRPr="00024AB5">
        <w:rPr>
          <w:rFonts w:ascii="Verdana" w:hAnsi="Verdana"/>
          <w:color w:val="000000"/>
          <w:sz w:val="20"/>
          <w:szCs w:val="20"/>
        </w:rPr>
        <w:t xml:space="preserve">udvikles et forslag til en </w:t>
      </w:r>
      <w:r w:rsidRPr="00024AB5">
        <w:rPr>
          <w:rFonts w:ascii="Verdana" w:hAnsi="Verdana" w:cs="Verdana,Italic"/>
          <w:iCs/>
          <w:sz w:val="20"/>
          <w:szCs w:val="20"/>
        </w:rPr>
        <w:t>prøvehandling, hvor der etableres et rådgiverteam, der dækker skole, sundhed, social og psykologi for børn og unge.</w:t>
      </w:r>
      <w:r>
        <w:rPr>
          <w:rFonts w:ascii="Verdana" w:hAnsi="Verdana" w:cs="Verdana,Italic"/>
          <w:iCs/>
          <w:sz w:val="20"/>
          <w:szCs w:val="20"/>
        </w:rPr>
        <w:t xml:space="preserve"> Baggrunden for prøvehandlingen var, at det nationale servicetjek af hjerneskadeområdet pegede på et behov for at styrke den kommunale indsats til børn og unge med erhvervet hjerneskade med behov for rehabilitering på specialiseret niveau. Der blev derfor nedsat et tværkommunalt rådgivningsteam, som kommunerne kan rekvirere til børn og unge med behov for rehabilitering på specialiseret niveau efter udskrivning fra Hammel Neurocenter. En nærmere beskrivelse af indsatsen er vedlagt som bilag. </w:t>
      </w:r>
    </w:p>
    <w:p w14:paraId="55484949" w14:textId="77777777" w:rsidR="00B97160" w:rsidRDefault="00B97160" w:rsidP="00B97160">
      <w:pPr>
        <w:pStyle w:val="NormalWeb"/>
        <w:spacing w:before="0" w:beforeAutospacing="0" w:after="0" w:afterAutospacing="0"/>
        <w:rPr>
          <w:rFonts w:ascii="Verdana" w:hAnsi="Verdana" w:cs="Verdana,Italic"/>
          <w:iCs/>
          <w:sz w:val="20"/>
          <w:szCs w:val="20"/>
        </w:rPr>
      </w:pPr>
    </w:p>
    <w:p w14:paraId="5130489D" w14:textId="77777777" w:rsidR="00B97160" w:rsidRDefault="00B97160" w:rsidP="00B97160">
      <w:pPr>
        <w:pStyle w:val="NormalWeb"/>
        <w:spacing w:before="0" w:beforeAutospacing="0" w:after="0" w:afterAutospacing="0"/>
        <w:rPr>
          <w:rFonts w:ascii="Verdana" w:hAnsi="Verdana" w:cs="Verdana,Italic"/>
          <w:iCs/>
          <w:sz w:val="20"/>
          <w:szCs w:val="20"/>
        </w:rPr>
      </w:pPr>
      <w:r>
        <w:rPr>
          <w:rFonts w:ascii="Verdana" w:hAnsi="Verdana" w:cs="Verdana,Italic"/>
          <w:iCs/>
          <w:sz w:val="20"/>
          <w:szCs w:val="20"/>
        </w:rPr>
        <w:t xml:space="preserve">På Hjerneskadesamrådets møde 17. juni 2019 orienterede Konny Philipsen om status for projektet. Desværre var der meget få sager, som rådgivningsteamet var blevet inddraget i kommunerne </w:t>
      </w:r>
      <w:proofErr w:type="spellStart"/>
      <w:r>
        <w:rPr>
          <w:rFonts w:ascii="Verdana" w:hAnsi="Verdana" w:cs="Verdana,Italic"/>
          <w:iCs/>
          <w:sz w:val="20"/>
          <w:szCs w:val="20"/>
        </w:rPr>
        <w:t>tiltrods</w:t>
      </w:r>
      <w:proofErr w:type="spellEnd"/>
      <w:r>
        <w:rPr>
          <w:rFonts w:ascii="Verdana" w:hAnsi="Verdana" w:cs="Verdana,Italic"/>
          <w:iCs/>
          <w:sz w:val="20"/>
          <w:szCs w:val="20"/>
        </w:rPr>
        <w:t xml:space="preserve"> for, at tilbuddet er uden udgifter for kommunerne. En mulig forklaring kunne være manglende kendskab til tilbuddet ude i kommunerne. Efterfølgende har rådgivningsteamet besluttet at suspendere prøvehandlingen indtil videre. </w:t>
      </w:r>
    </w:p>
    <w:p w14:paraId="445E99BC" w14:textId="77777777" w:rsidR="00B97160" w:rsidRDefault="00B97160" w:rsidP="00B97160">
      <w:pPr>
        <w:pStyle w:val="NormalWeb"/>
        <w:spacing w:before="0" w:beforeAutospacing="0" w:after="0" w:afterAutospacing="0"/>
        <w:rPr>
          <w:rFonts w:ascii="Verdana" w:hAnsi="Verdana" w:cs="Verdana,Italic"/>
          <w:iCs/>
          <w:sz w:val="20"/>
          <w:szCs w:val="20"/>
        </w:rPr>
      </w:pPr>
    </w:p>
    <w:p w14:paraId="7C12CE1B" w14:textId="77777777" w:rsidR="00B97160" w:rsidRDefault="00B97160" w:rsidP="00B97160">
      <w:pPr>
        <w:pStyle w:val="NormalWeb"/>
        <w:spacing w:before="0" w:beforeAutospacing="0" w:after="0" w:afterAutospacing="0"/>
        <w:rPr>
          <w:rFonts w:ascii="Verdana" w:hAnsi="Verdana" w:cs="Verdana,Italic"/>
          <w:iCs/>
          <w:sz w:val="20"/>
          <w:szCs w:val="20"/>
        </w:rPr>
      </w:pPr>
    </w:p>
    <w:p w14:paraId="7879E947" w14:textId="77777777" w:rsidR="00B97160" w:rsidRDefault="00B97160" w:rsidP="00B97160">
      <w:pPr>
        <w:rPr>
          <w:b/>
          <w:bCs/>
        </w:rPr>
      </w:pPr>
    </w:p>
    <w:p w14:paraId="77F73237" w14:textId="77777777" w:rsidR="00B97160" w:rsidRDefault="00B97160" w:rsidP="00B97160">
      <w:pPr>
        <w:pStyle w:val="Listeafsnit"/>
        <w:numPr>
          <w:ilvl w:val="0"/>
          <w:numId w:val="1"/>
        </w:numPr>
        <w:rPr>
          <w:b/>
          <w:bCs/>
        </w:rPr>
      </w:pPr>
      <w:bookmarkStart w:id="1" w:name="_Hlk42081543"/>
      <w:r>
        <w:rPr>
          <w:b/>
          <w:bCs/>
        </w:rPr>
        <w:t xml:space="preserve">Opsporing af børn og unge med hjerneskade </w:t>
      </w:r>
    </w:p>
    <w:bookmarkEnd w:id="1"/>
    <w:p w14:paraId="614E57B2" w14:textId="516047DA" w:rsidR="00B97160" w:rsidRDefault="00B97160" w:rsidP="00B97160">
      <w:pPr>
        <w:rPr>
          <w:b/>
          <w:bCs/>
        </w:rPr>
      </w:pPr>
    </w:p>
    <w:p w14:paraId="75B168AF" w14:textId="610461B7" w:rsidR="00055735" w:rsidRDefault="00055735" w:rsidP="00B97160">
      <w:pPr>
        <w:rPr>
          <w:u w:val="single"/>
        </w:rPr>
      </w:pPr>
      <w:r>
        <w:rPr>
          <w:u w:val="single"/>
        </w:rPr>
        <w:t xml:space="preserve">Referat: </w:t>
      </w:r>
    </w:p>
    <w:p w14:paraId="5FBEB7AF" w14:textId="77777777" w:rsidR="0047659F" w:rsidRDefault="00055735" w:rsidP="00B97160">
      <w:r>
        <w:t xml:space="preserve">Flere af repræsentanterne i samrådet pegede på, at der i dag ikke sker en tilstrækkelig opsporing af med hjerneskade og der derfor er et stort mørketal. Hospitalernes akutmodtagelse </w:t>
      </w:r>
      <w:r w:rsidR="0047659F">
        <w:t xml:space="preserve">er indgangen for alle traumepatienter – herunder også børn og unge med hjerneskade. Det vil være relevant, at undersøge hvor mange børn og unge, der udskrives fra akutmodtagelsen uden yderligere udredning fra neurologien, men som efterfølgende viser tegn på f.eks. </w:t>
      </w:r>
      <w:proofErr w:type="spellStart"/>
      <w:r w:rsidR="0047659F">
        <w:t>commotio</w:t>
      </w:r>
      <w:proofErr w:type="spellEnd"/>
      <w:r w:rsidR="0047659F">
        <w:t xml:space="preserve">. </w:t>
      </w:r>
    </w:p>
    <w:p w14:paraId="4CB6539B" w14:textId="77777777" w:rsidR="0047659F" w:rsidRDefault="0047659F" w:rsidP="00B97160"/>
    <w:p w14:paraId="00258546" w14:textId="18581765" w:rsidR="00055735" w:rsidRDefault="0047659F" w:rsidP="00B97160">
      <w:r>
        <w:t xml:space="preserve">Samrådet pegede også på alm. praksis rolle i forhold til opfølgning på børn og unge, der har fået en hjerneskade. Endelig bør man kigge på, hvordan man kan styrke samarbejdet omkring den gode udskrivelse for </w:t>
      </w:r>
      <w:r w:rsidR="009E7A84">
        <w:t xml:space="preserve">denne patientgruppe. </w:t>
      </w:r>
    </w:p>
    <w:p w14:paraId="06864434" w14:textId="67F32F71" w:rsidR="009E7A84" w:rsidRDefault="009E7A84" w:rsidP="00B97160"/>
    <w:p w14:paraId="776FF6DC" w14:textId="3E8A8156" w:rsidR="009E7A84" w:rsidRPr="00055735" w:rsidRDefault="009E7A84" w:rsidP="00B97160">
      <w:r>
        <w:t xml:space="preserve">Samrådet aftalte, at opsporing sættes på dagsorden til et kommende møde. </w:t>
      </w:r>
    </w:p>
    <w:p w14:paraId="42581F0B" w14:textId="77777777" w:rsidR="00055735" w:rsidRDefault="00055735" w:rsidP="00B97160">
      <w:pPr>
        <w:rPr>
          <w:b/>
          <w:bCs/>
        </w:rPr>
      </w:pPr>
    </w:p>
    <w:p w14:paraId="15874147" w14:textId="77777777" w:rsidR="00B97160" w:rsidRDefault="00B97160" w:rsidP="00B97160">
      <w:pPr>
        <w:rPr>
          <w:u w:val="single"/>
        </w:rPr>
      </w:pPr>
      <w:r>
        <w:rPr>
          <w:u w:val="single"/>
        </w:rPr>
        <w:t xml:space="preserve">Indstilling: </w:t>
      </w:r>
    </w:p>
    <w:p w14:paraId="00DFECB5" w14:textId="77777777" w:rsidR="00B97160" w:rsidRDefault="00B97160" w:rsidP="00B97160">
      <w:pPr>
        <w:rPr>
          <w:u w:val="single"/>
        </w:rPr>
      </w:pPr>
    </w:p>
    <w:p w14:paraId="298879CD" w14:textId="77777777" w:rsidR="00B97160" w:rsidRPr="00052BE8" w:rsidRDefault="00B97160" w:rsidP="00B97160">
      <w:r>
        <w:t>At Hjerneskadesamrådet drøfter mulighederne for en bedre opsporing af børn og unge med hjerneskader</w:t>
      </w:r>
    </w:p>
    <w:p w14:paraId="73B58117" w14:textId="77777777" w:rsidR="00B97160" w:rsidRDefault="00B97160" w:rsidP="00B97160">
      <w:pPr>
        <w:rPr>
          <w:u w:val="single"/>
        </w:rPr>
      </w:pPr>
    </w:p>
    <w:p w14:paraId="15264FF9" w14:textId="77777777" w:rsidR="00B97160" w:rsidRPr="00052BE8" w:rsidRDefault="00B97160" w:rsidP="00B97160">
      <w:pPr>
        <w:rPr>
          <w:u w:val="single"/>
        </w:rPr>
      </w:pPr>
      <w:r>
        <w:rPr>
          <w:u w:val="single"/>
        </w:rPr>
        <w:t xml:space="preserve">Sagsfremstilling: </w:t>
      </w:r>
    </w:p>
    <w:p w14:paraId="79D6C205" w14:textId="77777777" w:rsidR="00B97160" w:rsidRDefault="00B97160" w:rsidP="00B97160">
      <w:r>
        <w:t xml:space="preserve">På møde i Hjerneskadesamrådet 17. juni 2019 blev der under evt. rejst et spørgsmål om, hvorvidt regionen, alm. praksis og kommuner i tilstrækkeligt omfang får opsporet alle de børn og unge, der har pådraget sig en hjerneskade og som har brug for behandling. </w:t>
      </w:r>
    </w:p>
    <w:p w14:paraId="3EDE2D5B" w14:textId="77777777" w:rsidR="00B97160" w:rsidRPr="00052BE8" w:rsidRDefault="00B97160" w:rsidP="00B97160"/>
    <w:p w14:paraId="6C7ED97E" w14:textId="77777777" w:rsidR="00B97160" w:rsidRDefault="00B97160" w:rsidP="00B97160">
      <w:pPr>
        <w:rPr>
          <w:u w:val="single"/>
        </w:rPr>
      </w:pPr>
    </w:p>
    <w:p w14:paraId="596AA405" w14:textId="77777777" w:rsidR="00B97160" w:rsidRPr="00F846EF" w:rsidRDefault="00B97160" w:rsidP="00B97160">
      <w:pPr>
        <w:pStyle w:val="Listeafsnit"/>
        <w:numPr>
          <w:ilvl w:val="0"/>
          <w:numId w:val="1"/>
        </w:numPr>
        <w:rPr>
          <w:b/>
        </w:rPr>
      </w:pPr>
      <w:r>
        <w:rPr>
          <w:b/>
        </w:rPr>
        <w:t xml:space="preserve">Evt. </w:t>
      </w:r>
    </w:p>
    <w:p w14:paraId="6B23275C" w14:textId="77777777" w:rsidR="00B97160" w:rsidRDefault="00B97160" w:rsidP="00B97160"/>
    <w:p w14:paraId="3EA9E291" w14:textId="77777777" w:rsidR="00B97160" w:rsidRPr="00974C28" w:rsidRDefault="00B97160" w:rsidP="00B97160"/>
    <w:p w14:paraId="1665AF1E" w14:textId="4DE99C78" w:rsidR="00B97160" w:rsidRPr="00A2206C" w:rsidRDefault="00A2206C" w:rsidP="00A2206C">
      <w:pPr>
        <w:pStyle w:val="Listeafsnit"/>
        <w:numPr>
          <w:ilvl w:val="0"/>
          <w:numId w:val="3"/>
        </w:numPr>
      </w:pPr>
      <w:r w:rsidRPr="00A2206C">
        <w:rPr>
          <w:i/>
          <w:iCs/>
        </w:rPr>
        <w:t>Aarhus Kommune</w:t>
      </w:r>
      <w:r>
        <w:rPr>
          <w:i/>
          <w:iCs/>
        </w:rPr>
        <w:t xml:space="preserve"> meddelte på mødet, at man samler børneterapien i kommunen og derfor ikke længere ønsker at købe ydelser IKH</w:t>
      </w:r>
    </w:p>
    <w:p w14:paraId="04CF3DA5" w14:textId="77777777" w:rsidR="00A2206C" w:rsidRPr="00A2206C" w:rsidRDefault="00A2206C" w:rsidP="00A2206C">
      <w:pPr>
        <w:pStyle w:val="Listeafsnit"/>
        <w:numPr>
          <w:ilvl w:val="0"/>
          <w:numId w:val="3"/>
        </w:numPr>
      </w:pPr>
      <w:r>
        <w:rPr>
          <w:i/>
          <w:iCs/>
        </w:rPr>
        <w:t xml:space="preserve">Flere repræsentanter efterlyste muligheden for at deltage pr. video. Sekretariatet vil arbejde for, at dette vil blive en mulighed fremadrettet. </w:t>
      </w:r>
    </w:p>
    <w:p w14:paraId="1624948B" w14:textId="0CFE6AED" w:rsidR="00A2206C" w:rsidRDefault="00A2206C" w:rsidP="00A2206C">
      <w:pPr>
        <w:pStyle w:val="Listeafsnit"/>
        <w:numPr>
          <w:ilvl w:val="0"/>
          <w:numId w:val="3"/>
        </w:numPr>
      </w:pPr>
      <w:r>
        <w:rPr>
          <w:i/>
          <w:iCs/>
        </w:rPr>
        <w:t xml:space="preserve">Der udsendes indenfor kort tid en mødekalender for samrådets møder i 2021.  </w:t>
      </w:r>
    </w:p>
    <w:p w14:paraId="55FBCE97" w14:textId="77777777" w:rsidR="00B97160" w:rsidRDefault="00B97160" w:rsidP="00B97160"/>
    <w:p w14:paraId="09010B8A" w14:textId="77777777" w:rsidR="00E77CBE" w:rsidRDefault="00E77CBE"/>
    <w:sectPr w:rsidR="00E77CBE" w:rsidSect="00954088">
      <w:headerReference w:type="default" r:id="rId5"/>
      <w:footerReference w:type="default" r:id="rId6"/>
      <w:headerReference w:type="first" r:id="rId7"/>
      <w:footerReference w:type="first" r:id="rId8"/>
      <w:pgSz w:w="11907" w:h="16840" w:code="9"/>
      <w:pgMar w:top="2098" w:right="3686" w:bottom="1162" w:left="1134" w:header="709" w:footer="40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615180"/>
      <w:docPartObj>
        <w:docPartGallery w:val="Page Numbers (Bottom of Page)"/>
        <w:docPartUnique/>
      </w:docPartObj>
    </w:sdtPr>
    <w:sdtEndPr/>
    <w:sdtContent>
      <w:p w14:paraId="7317DD99" w14:textId="77777777" w:rsidR="00C40AD3" w:rsidRDefault="00A2206C">
        <w:pPr>
          <w:pStyle w:val="Sidefod"/>
          <w:jc w:val="right"/>
        </w:pPr>
        <w:r>
          <w:fldChar w:fldCharType="begin"/>
        </w:r>
        <w:r>
          <w:instrText>PAGE   \* MERGEFORMAT</w:instrText>
        </w:r>
        <w:r>
          <w:fldChar w:fldCharType="separate"/>
        </w:r>
        <w:r>
          <w:t>2</w:t>
        </w:r>
        <w:r>
          <w:fldChar w:fldCharType="end"/>
        </w:r>
      </w:p>
    </w:sdtContent>
  </w:sdt>
  <w:p w14:paraId="759D33B6" w14:textId="77777777" w:rsidR="00BD560B" w:rsidRDefault="00A220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73F6" w14:textId="77777777" w:rsidR="00954088" w:rsidRDefault="00A2206C">
    <w:pPr>
      <w:pStyle w:val="Sidefod"/>
    </w:pPr>
  </w:p>
  <w:p w14:paraId="71EE90DC" w14:textId="77777777" w:rsidR="002618B4" w:rsidRDefault="00A2206C" w:rsidP="00954088">
    <w:pPr>
      <w:pStyle w:val="Sidefod"/>
      <w:tabs>
        <w:tab w:val="clear" w:pos="7088"/>
        <w:tab w:val="right" w:pos="10206"/>
      </w:tabs>
      <w:ind w:right="-3119"/>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9E92" w14:textId="77777777" w:rsidR="002B34D2" w:rsidRDefault="00A2206C" w:rsidP="00BD560B">
    <w:pPr>
      <w:pStyle w:val="Sidehoved"/>
    </w:pPr>
    <w:r>
      <w:rPr>
        <w:noProof/>
        <w:lang w:val="en-US"/>
      </w:rPr>
      <mc:AlternateContent>
        <mc:Choice Requires="wps">
          <w:drawing>
            <wp:anchor distT="0" distB="0" distL="114300" distR="114300" simplePos="0" relativeHeight="251660288" behindDoc="0" locked="1" layoutInCell="1" allowOverlap="0" wp14:anchorId="524AC456" wp14:editId="195AFCFF">
              <wp:simplePos x="0" y="0"/>
              <wp:positionH relativeFrom="page">
                <wp:posOffset>5400040</wp:posOffset>
              </wp:positionH>
              <wp:positionV relativeFrom="page">
                <wp:posOffset>1419225</wp:posOffset>
              </wp:positionV>
              <wp:extent cx="1800225" cy="970915"/>
              <wp:effectExtent l="0" t="0" r="635" b="63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155A4" w14:textId="77777777" w:rsidR="002B34D2" w:rsidRDefault="00A2206C" w:rsidP="002B34D2">
                          <w:pPr>
                            <w:pStyle w:val="RMBrevinfo"/>
                          </w:pPr>
                          <w:r>
                            <w:drawing>
                              <wp:inline distT="0" distB="0" distL="0" distR="0" wp14:anchorId="7A159F6A" wp14:editId="2A918C76">
                                <wp:extent cx="971550" cy="971550"/>
                                <wp:effectExtent l="0" t="0" r="0" b="0"/>
                                <wp:docPr id="4" name="Billede 1"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idtjylland_Sundhedsaftale_logo_rgb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4AC456" id="_x0000_t202" coordsize="21600,21600" o:spt="202" path="m,l,21600r21600,l21600,xe">
              <v:stroke joinstyle="miter"/>
              <v:path gradientshapeok="t" o:connecttype="rect"/>
            </v:shapetype>
            <v:shape id="Text Box 56" o:spid="_x0000_s1026" type="#_x0000_t202" style="position:absolute;margin-left:425.2pt;margin-top:111.75pt;width:141.75pt;height:7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" o:allowoverlap="f" filled="f" stroked="f">
              <v:textbox style="mso-fit-shape-to-text:t" inset="0,0,0,0">
                <w:txbxContent>
                  <w:p w14:paraId="383155A4" w14:textId="77777777" w:rsidR="002B34D2" w:rsidRDefault="00A2206C" w:rsidP="002B34D2">
                    <w:pPr>
                      <w:pStyle w:val="RMBrevinfo"/>
                    </w:pPr>
                    <w:r>
                      <w:drawing>
                        <wp:inline distT="0" distB="0" distL="0" distR="0" wp14:anchorId="7A159F6A" wp14:editId="2A918C76">
                          <wp:extent cx="971550" cy="971550"/>
                          <wp:effectExtent l="0" t="0" r="0" b="0"/>
                          <wp:docPr id="4" name="Billede 1"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idtjylland_Sundhedsaftale_logo_rgb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BFFD" w14:textId="77777777" w:rsidR="002B34D2" w:rsidRDefault="00A2206C" w:rsidP="00347E29">
    <w:pPr>
      <w:pStyle w:val="Sidehoved"/>
    </w:pPr>
    <w:r>
      <w:rPr>
        <w:noProof/>
      </w:rPr>
      <mc:AlternateContent>
        <mc:Choice Requires="wps">
          <w:drawing>
            <wp:anchor distT="0" distB="0" distL="114300" distR="114300" simplePos="0" relativeHeight="251659264" behindDoc="0" locked="1" layoutInCell="1" allowOverlap="1" wp14:anchorId="52A88FBD" wp14:editId="279F1BFB">
              <wp:simplePos x="0" y="0"/>
              <wp:positionH relativeFrom="page">
                <wp:posOffset>5457825</wp:posOffset>
              </wp:positionH>
              <wp:positionV relativeFrom="page">
                <wp:posOffset>323850</wp:posOffset>
              </wp:positionV>
              <wp:extent cx="1778635" cy="3400425"/>
              <wp:effectExtent l="0" t="0" r="2540" b="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65486" w14:textId="77777777" w:rsidR="00064F02" w:rsidRPr="00064F02" w:rsidRDefault="00A2206C" w:rsidP="00715EF6">
                          <w:pPr>
                            <w:ind w:left="142"/>
                            <w:jc w:val="right"/>
                            <w:rPr>
                              <w:sz w:val="15"/>
                              <w:szCs w:val="15"/>
                            </w:rPr>
                          </w:pPr>
                          <w:r w:rsidRPr="00064F02">
                            <w:rPr>
                              <w:sz w:val="15"/>
                              <w:szCs w:val="15"/>
                            </w:rPr>
                            <w:t>Region Midtjylland</w:t>
                          </w:r>
                        </w:p>
                        <w:p w14:paraId="4FA5615C" w14:textId="77777777" w:rsidR="00064F02" w:rsidRPr="00064F02" w:rsidRDefault="00A2206C" w:rsidP="00715EF6">
                          <w:pPr>
                            <w:ind w:left="142"/>
                            <w:jc w:val="right"/>
                            <w:rPr>
                              <w:sz w:val="15"/>
                              <w:szCs w:val="15"/>
                            </w:rPr>
                          </w:pPr>
                          <w:r>
                            <w:rPr>
                              <w:sz w:val="15"/>
                              <w:szCs w:val="15"/>
                            </w:rPr>
                            <w:t>De 19 midtjyske</w:t>
                          </w:r>
                          <w:r w:rsidRPr="00064F02">
                            <w:rPr>
                              <w:sz w:val="15"/>
                              <w:szCs w:val="15"/>
                            </w:rPr>
                            <w:t xml:space="preserve"> kommuner</w:t>
                          </w:r>
                        </w:p>
                        <w:p w14:paraId="1694E79B" w14:textId="77777777" w:rsidR="00064F02" w:rsidRPr="00064F02" w:rsidRDefault="00A2206C" w:rsidP="00715EF6">
                          <w:pPr>
                            <w:ind w:left="142"/>
                            <w:jc w:val="right"/>
                            <w:rPr>
                              <w:sz w:val="15"/>
                              <w:szCs w:val="15"/>
                            </w:rPr>
                          </w:pPr>
                        </w:p>
                        <w:p w14:paraId="6985EF56" w14:textId="77777777" w:rsidR="001D066E" w:rsidRDefault="00A2206C" w:rsidP="00715EF6">
                          <w:pPr>
                            <w:pStyle w:val="RMAdresseinfo"/>
                            <w:ind w:left="142"/>
                          </w:pPr>
                          <w:hyperlink r:id="rId1" w:history="1">
                            <w:r w:rsidRPr="00064F02">
                              <w:rPr>
                                <w:rStyle w:val="Hyperlink"/>
                              </w:rPr>
                              <w:t>www.sundhedsaftalen.rm.dk</w:t>
                            </w:r>
                          </w:hyperlink>
                        </w:p>
                        <w:p w14:paraId="523BA1C3" w14:textId="77777777" w:rsidR="00064F02" w:rsidRDefault="00A2206C" w:rsidP="00715EF6">
                          <w:pPr>
                            <w:pStyle w:val="RMAdresseinfo"/>
                            <w:ind w:left="142"/>
                          </w:pPr>
                        </w:p>
                        <w:p w14:paraId="54B9A8C7" w14:textId="77777777" w:rsidR="00064F02" w:rsidRPr="00064F02" w:rsidRDefault="00A2206C" w:rsidP="00715EF6">
                          <w:pPr>
                            <w:pStyle w:val="RMAdresseinfo"/>
                            <w:ind w:left="142"/>
                          </w:pPr>
                        </w:p>
                        <w:p w14:paraId="718CCC8E" w14:textId="77777777" w:rsidR="00D410A7" w:rsidRPr="00064F02" w:rsidRDefault="00A2206C" w:rsidP="00715EF6">
                          <w:pPr>
                            <w:pStyle w:val="RMAdresseinfo"/>
                            <w:ind w:left="142"/>
                          </w:pPr>
                        </w:p>
                        <w:p w14:paraId="419063DD" w14:textId="77777777" w:rsidR="00D410A7" w:rsidRPr="00064F02" w:rsidRDefault="00A2206C" w:rsidP="00715EF6">
                          <w:pPr>
                            <w:pStyle w:val="RMAdresseinfo"/>
                            <w:ind w:left="142"/>
                          </w:pPr>
                        </w:p>
                        <w:p w14:paraId="5B53EDED" w14:textId="77777777" w:rsidR="00D410A7" w:rsidRDefault="00A2206C" w:rsidP="00715EF6">
                          <w:pPr>
                            <w:pStyle w:val="RMAdresseinfo"/>
                            <w:ind w:left="142"/>
                          </w:pPr>
                        </w:p>
                        <w:p w14:paraId="3DDB725E" w14:textId="77777777" w:rsidR="002618B4" w:rsidRDefault="00A2206C" w:rsidP="00715EF6">
                          <w:pPr>
                            <w:pStyle w:val="RMAdresseinfo"/>
                            <w:ind w:left="142"/>
                          </w:pPr>
                        </w:p>
                        <w:p w14:paraId="26BF4EC0" w14:textId="77777777" w:rsidR="002618B4" w:rsidRDefault="00A2206C" w:rsidP="00715EF6">
                          <w:pPr>
                            <w:pStyle w:val="RMAdresseinfo"/>
                            <w:ind w:left="142"/>
                          </w:pPr>
                        </w:p>
                        <w:p w14:paraId="143CE3FC" w14:textId="77777777" w:rsidR="002618B4" w:rsidRPr="0083531F" w:rsidRDefault="00A2206C" w:rsidP="00715EF6">
                          <w:pPr>
                            <w:pStyle w:val="RMAdresseinfo"/>
                            <w:ind w:left="142"/>
                          </w:pPr>
                        </w:p>
                        <w:p w14:paraId="7F02F1EA" w14:textId="77777777" w:rsidR="002B34D2" w:rsidRPr="0083531F" w:rsidRDefault="00A2206C" w:rsidP="00715EF6">
                          <w:pPr>
                            <w:pStyle w:val="RMAdresseinfo"/>
                            <w:ind w:left="142"/>
                          </w:pPr>
                          <w:r>
                            <w:drawing>
                              <wp:inline distT="0" distB="0" distL="0" distR="0" wp14:anchorId="53A3600C" wp14:editId="3DA89C01">
                                <wp:extent cx="1219200" cy="1238250"/>
                                <wp:effectExtent l="0" t="0" r="0" b="0"/>
                                <wp:docPr id="3" name="Billede 2"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idtjylland_Sundhedsaftale_logo_rgb_gr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88FBD" id="_x0000_t202" coordsize="21600,21600" o:spt="202" path="m,l,21600r21600,l21600,xe">
              <v:stroke joinstyle="miter"/>
              <v:path gradientshapeok="t" o:connecttype="rect"/>
            </v:shapetype>
            <v:shape id="Text Box 54" o:spid="_x0000_s1027" type="#_x0000_t202" style="position:absolute;margin-left:429.75pt;margin-top:25.5pt;width:140.05pt;height:26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" filled="f" stroked="f">
              <v:textbox inset="0,0,0,0">
                <w:txbxContent>
                  <w:p w14:paraId="2CC65486" w14:textId="77777777" w:rsidR="00064F02" w:rsidRPr="00064F02" w:rsidRDefault="00A2206C" w:rsidP="00715EF6">
                    <w:pPr>
                      <w:ind w:left="142"/>
                      <w:jc w:val="right"/>
                      <w:rPr>
                        <w:sz w:val="15"/>
                        <w:szCs w:val="15"/>
                      </w:rPr>
                    </w:pPr>
                    <w:r w:rsidRPr="00064F02">
                      <w:rPr>
                        <w:sz w:val="15"/>
                        <w:szCs w:val="15"/>
                      </w:rPr>
                      <w:t>Region Midtjylland</w:t>
                    </w:r>
                  </w:p>
                  <w:p w14:paraId="4FA5615C" w14:textId="77777777" w:rsidR="00064F02" w:rsidRPr="00064F02" w:rsidRDefault="00A2206C" w:rsidP="00715EF6">
                    <w:pPr>
                      <w:ind w:left="142"/>
                      <w:jc w:val="right"/>
                      <w:rPr>
                        <w:sz w:val="15"/>
                        <w:szCs w:val="15"/>
                      </w:rPr>
                    </w:pPr>
                    <w:r>
                      <w:rPr>
                        <w:sz w:val="15"/>
                        <w:szCs w:val="15"/>
                      </w:rPr>
                      <w:t>De 19 midtjyske</w:t>
                    </w:r>
                    <w:r w:rsidRPr="00064F02">
                      <w:rPr>
                        <w:sz w:val="15"/>
                        <w:szCs w:val="15"/>
                      </w:rPr>
                      <w:t xml:space="preserve"> kommuner</w:t>
                    </w:r>
                  </w:p>
                  <w:p w14:paraId="1694E79B" w14:textId="77777777" w:rsidR="00064F02" w:rsidRPr="00064F02" w:rsidRDefault="00A2206C" w:rsidP="00715EF6">
                    <w:pPr>
                      <w:ind w:left="142"/>
                      <w:jc w:val="right"/>
                      <w:rPr>
                        <w:sz w:val="15"/>
                        <w:szCs w:val="15"/>
                      </w:rPr>
                    </w:pPr>
                  </w:p>
                  <w:p w14:paraId="6985EF56" w14:textId="77777777" w:rsidR="001D066E" w:rsidRDefault="00A2206C" w:rsidP="00715EF6">
                    <w:pPr>
                      <w:pStyle w:val="RMAdresseinfo"/>
                      <w:ind w:left="142"/>
                    </w:pPr>
                    <w:hyperlink r:id="rId3" w:history="1">
                      <w:r w:rsidRPr="00064F02">
                        <w:rPr>
                          <w:rStyle w:val="Hyperlink"/>
                        </w:rPr>
                        <w:t>www.sundhedsaftalen.rm.dk</w:t>
                      </w:r>
                    </w:hyperlink>
                  </w:p>
                  <w:p w14:paraId="523BA1C3" w14:textId="77777777" w:rsidR="00064F02" w:rsidRDefault="00A2206C" w:rsidP="00715EF6">
                    <w:pPr>
                      <w:pStyle w:val="RMAdresseinfo"/>
                      <w:ind w:left="142"/>
                    </w:pPr>
                  </w:p>
                  <w:p w14:paraId="54B9A8C7" w14:textId="77777777" w:rsidR="00064F02" w:rsidRPr="00064F02" w:rsidRDefault="00A2206C" w:rsidP="00715EF6">
                    <w:pPr>
                      <w:pStyle w:val="RMAdresseinfo"/>
                      <w:ind w:left="142"/>
                    </w:pPr>
                  </w:p>
                  <w:p w14:paraId="718CCC8E" w14:textId="77777777" w:rsidR="00D410A7" w:rsidRPr="00064F02" w:rsidRDefault="00A2206C" w:rsidP="00715EF6">
                    <w:pPr>
                      <w:pStyle w:val="RMAdresseinfo"/>
                      <w:ind w:left="142"/>
                    </w:pPr>
                  </w:p>
                  <w:p w14:paraId="419063DD" w14:textId="77777777" w:rsidR="00D410A7" w:rsidRPr="00064F02" w:rsidRDefault="00A2206C" w:rsidP="00715EF6">
                    <w:pPr>
                      <w:pStyle w:val="RMAdresseinfo"/>
                      <w:ind w:left="142"/>
                    </w:pPr>
                  </w:p>
                  <w:p w14:paraId="5B53EDED" w14:textId="77777777" w:rsidR="00D410A7" w:rsidRDefault="00A2206C" w:rsidP="00715EF6">
                    <w:pPr>
                      <w:pStyle w:val="RMAdresseinfo"/>
                      <w:ind w:left="142"/>
                    </w:pPr>
                  </w:p>
                  <w:p w14:paraId="3DDB725E" w14:textId="77777777" w:rsidR="002618B4" w:rsidRDefault="00A2206C" w:rsidP="00715EF6">
                    <w:pPr>
                      <w:pStyle w:val="RMAdresseinfo"/>
                      <w:ind w:left="142"/>
                    </w:pPr>
                  </w:p>
                  <w:p w14:paraId="26BF4EC0" w14:textId="77777777" w:rsidR="002618B4" w:rsidRDefault="00A2206C" w:rsidP="00715EF6">
                    <w:pPr>
                      <w:pStyle w:val="RMAdresseinfo"/>
                      <w:ind w:left="142"/>
                    </w:pPr>
                  </w:p>
                  <w:p w14:paraId="143CE3FC" w14:textId="77777777" w:rsidR="002618B4" w:rsidRPr="0083531F" w:rsidRDefault="00A2206C" w:rsidP="00715EF6">
                    <w:pPr>
                      <w:pStyle w:val="RMAdresseinfo"/>
                      <w:ind w:left="142"/>
                    </w:pPr>
                  </w:p>
                  <w:p w14:paraId="7F02F1EA" w14:textId="77777777" w:rsidR="002B34D2" w:rsidRPr="0083531F" w:rsidRDefault="00A2206C" w:rsidP="00715EF6">
                    <w:pPr>
                      <w:pStyle w:val="RMAdresseinfo"/>
                      <w:ind w:left="142"/>
                    </w:pPr>
                    <w:r>
                      <w:drawing>
                        <wp:inline distT="0" distB="0" distL="0" distR="0" wp14:anchorId="53A3600C" wp14:editId="3DA89C01">
                          <wp:extent cx="1219200" cy="1238250"/>
                          <wp:effectExtent l="0" t="0" r="0" b="0"/>
                          <wp:docPr id="3" name="Billede 2"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idtjylland_Sundhedsaftale_logo_rgb_gr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318"/>
    <w:multiLevelType w:val="hybridMultilevel"/>
    <w:tmpl w:val="60A89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B1371E"/>
    <w:multiLevelType w:val="hybridMultilevel"/>
    <w:tmpl w:val="35D8E9D0"/>
    <w:lvl w:ilvl="0" w:tplc="8B84C594">
      <w:start w:val="1"/>
      <w:numFmt w:val="decimal"/>
      <w:lvlText w:val="%1."/>
      <w:lvlJc w:val="left"/>
      <w:pPr>
        <w:ind w:left="720" w:hanging="360"/>
      </w:pPr>
      <w:rPr>
        <w:rFonts w:hint="default"/>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99228C"/>
    <w:multiLevelType w:val="hybridMultilevel"/>
    <w:tmpl w:val="F5487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60"/>
    <w:rsid w:val="00055735"/>
    <w:rsid w:val="00402D42"/>
    <w:rsid w:val="00445AF7"/>
    <w:rsid w:val="0047659F"/>
    <w:rsid w:val="00733CFD"/>
    <w:rsid w:val="009E7A84"/>
    <w:rsid w:val="00A2206C"/>
    <w:rsid w:val="00B21F8B"/>
    <w:rsid w:val="00B97160"/>
    <w:rsid w:val="00E77CBE"/>
    <w:rsid w:val="00EF03EE"/>
    <w:rsid w:val="00FF52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A692"/>
  <w15:chartTrackingRefBased/>
  <w15:docId w15:val="{C6553280-01F0-4218-89F4-511B89C9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60"/>
    <w:pPr>
      <w:spacing w:after="0" w:line="280" w:lineRule="atLeast"/>
    </w:pPr>
    <w:rPr>
      <w:rFonts w:ascii="Verdana" w:eastAsia="Times New Roman" w:hAnsi="Verdana" w:cs="Times New Roman"/>
      <w:sz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97160"/>
    <w:rPr>
      <w:color w:val="auto"/>
      <w:u w:val="none"/>
    </w:rPr>
  </w:style>
  <w:style w:type="paragraph" w:styleId="Sidehoved">
    <w:name w:val="header"/>
    <w:basedOn w:val="Normal"/>
    <w:link w:val="SidehovedTegn"/>
    <w:rsid w:val="00B97160"/>
    <w:pPr>
      <w:tabs>
        <w:tab w:val="center" w:pos="3544"/>
        <w:tab w:val="right" w:pos="7088"/>
      </w:tabs>
    </w:pPr>
  </w:style>
  <w:style w:type="character" w:customStyle="1" w:styleId="SidehovedTegn">
    <w:name w:val="Sidehoved Tegn"/>
    <w:basedOn w:val="Standardskrifttypeiafsnit"/>
    <w:link w:val="Sidehoved"/>
    <w:rsid w:val="00B97160"/>
    <w:rPr>
      <w:rFonts w:ascii="Verdana" w:eastAsia="Times New Roman" w:hAnsi="Verdana" w:cs="Times New Roman"/>
      <w:sz w:val="20"/>
      <w:szCs w:val="24"/>
    </w:rPr>
  </w:style>
  <w:style w:type="paragraph" w:styleId="Sidefod">
    <w:name w:val="footer"/>
    <w:basedOn w:val="Normal"/>
    <w:link w:val="SidefodTegn"/>
    <w:uiPriority w:val="99"/>
    <w:rsid w:val="00B97160"/>
    <w:pPr>
      <w:tabs>
        <w:tab w:val="center" w:pos="3544"/>
        <w:tab w:val="right" w:pos="7088"/>
      </w:tabs>
    </w:pPr>
  </w:style>
  <w:style w:type="character" w:customStyle="1" w:styleId="SidefodTegn">
    <w:name w:val="Sidefod Tegn"/>
    <w:basedOn w:val="Standardskrifttypeiafsnit"/>
    <w:link w:val="Sidefod"/>
    <w:uiPriority w:val="99"/>
    <w:rsid w:val="00B97160"/>
    <w:rPr>
      <w:rFonts w:ascii="Verdana" w:eastAsia="Times New Roman" w:hAnsi="Verdana" w:cs="Times New Roman"/>
      <w:sz w:val="20"/>
      <w:szCs w:val="24"/>
    </w:rPr>
  </w:style>
  <w:style w:type="paragraph" w:customStyle="1" w:styleId="RMModtager">
    <w:name w:val="RM_Modtager"/>
    <w:basedOn w:val="Normal"/>
    <w:rsid w:val="00B97160"/>
    <w:pPr>
      <w:spacing w:line="320" w:lineRule="atLeast"/>
    </w:pPr>
  </w:style>
  <w:style w:type="paragraph" w:customStyle="1" w:styleId="RMEmnelinje">
    <w:name w:val="RM_Emnelinje"/>
    <w:basedOn w:val="Normal"/>
    <w:next w:val="Normal"/>
    <w:rsid w:val="00B97160"/>
    <w:pPr>
      <w:keepNext/>
      <w:keepLines/>
      <w:outlineLvl w:val="0"/>
    </w:pPr>
    <w:rPr>
      <w:b/>
    </w:rPr>
  </w:style>
  <w:style w:type="paragraph" w:customStyle="1" w:styleId="RMBrevinfo">
    <w:name w:val="RM_Brevinfo"/>
    <w:basedOn w:val="Normal"/>
    <w:semiHidden/>
    <w:rsid w:val="00B97160"/>
    <w:pPr>
      <w:jc w:val="right"/>
    </w:pPr>
    <w:rPr>
      <w:noProof/>
      <w:sz w:val="15"/>
      <w:szCs w:val="15"/>
    </w:rPr>
  </w:style>
  <w:style w:type="paragraph" w:customStyle="1" w:styleId="RMAdresseinfo">
    <w:name w:val="RM_Adresseinfo"/>
    <w:basedOn w:val="RMBrevinfo"/>
    <w:semiHidden/>
    <w:rsid w:val="00B97160"/>
    <w:pPr>
      <w:spacing w:before="40" w:line="220" w:lineRule="atLeast"/>
      <w:contextualSpacing/>
    </w:pPr>
  </w:style>
  <w:style w:type="paragraph" w:styleId="Listeafsnit">
    <w:name w:val="List Paragraph"/>
    <w:basedOn w:val="Normal"/>
    <w:uiPriority w:val="34"/>
    <w:qFormat/>
    <w:rsid w:val="00B97160"/>
    <w:pPr>
      <w:spacing w:line="300" w:lineRule="atLeast"/>
      <w:ind w:left="720"/>
      <w:contextualSpacing/>
    </w:pPr>
    <w:rPr>
      <w:rFonts w:eastAsia="Calibri"/>
      <w:szCs w:val="22"/>
    </w:rPr>
  </w:style>
  <w:style w:type="paragraph" w:styleId="NormalWeb">
    <w:name w:val="Normal (Web)"/>
    <w:basedOn w:val="Normal"/>
    <w:uiPriority w:val="99"/>
    <w:unhideWhenUsed/>
    <w:qFormat/>
    <w:rsid w:val="00B97160"/>
    <w:pPr>
      <w:spacing w:before="100" w:beforeAutospacing="1" w:after="100" w:afterAutospacing="1" w:line="240" w:lineRule="auto"/>
    </w:pPr>
    <w:rPr>
      <w:rFonts w:ascii="Times New Roman" w:hAnsi="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undhedsaftalen.rm.dk/.dk" TargetMode="External"/><Relationship Id="rId2" Type="http://schemas.openxmlformats.org/officeDocument/2006/relationships/image" Target="media/image1.png"/><Relationship Id="rId1" Type="http://schemas.openxmlformats.org/officeDocument/2006/relationships/hyperlink" Target="http://www.sundhedsaftalen.rm.d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795</Words>
  <Characters>7203</Characters>
  <Application>Microsoft Office Word</Application>
  <DocSecurity>0</DocSecurity>
  <Lines>120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Venø Jessen</dc:creator>
  <cp:keywords/>
  <dc:description/>
  <cp:lastModifiedBy>Mads Venø Jessen</cp:lastModifiedBy>
  <cp:revision>5</cp:revision>
  <dcterms:created xsi:type="dcterms:W3CDTF">2020-10-02T09:49:00Z</dcterms:created>
  <dcterms:modified xsi:type="dcterms:W3CDTF">2020-10-02T12:00:00Z</dcterms:modified>
</cp:coreProperties>
</file>